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CCBED" w14:textId="15EBA916" w:rsidR="000773A4" w:rsidRPr="000773A4" w:rsidRDefault="000773A4" w:rsidP="00311499">
      <w:pPr>
        <w:shd w:val="clear" w:color="auto" w:fill="FFFFFF"/>
        <w:spacing w:before="100" w:beforeAutospacing="1" w:after="100" w:afterAutospacing="1"/>
        <w:jc w:val="center"/>
        <w:rPr>
          <w:rFonts w:ascii="Times New Roman" w:eastAsia="Times New Roman" w:hAnsi="Times New Roman" w:cs="Times New Roman"/>
          <w:kern w:val="0"/>
          <w:lang w:eastAsia="en-GB"/>
          <w14:ligatures w14:val="none"/>
        </w:rPr>
      </w:pPr>
      <w:r w:rsidRPr="000773A4">
        <w:rPr>
          <w:rFonts w:ascii="ArialMT" w:eastAsia="Times New Roman" w:hAnsi="ArialMT" w:cs="Times New Roman"/>
          <w:color w:val="3F3F3F"/>
          <w:kern w:val="0"/>
          <w:sz w:val="56"/>
          <w:szCs w:val="56"/>
          <w:lang w:eastAsia="en-GB"/>
          <w14:ligatures w14:val="none"/>
        </w:rPr>
        <w:t>NEMS</w:t>
      </w:r>
      <w:r w:rsidR="00311499">
        <w:rPr>
          <w:rFonts w:ascii="ArialMT" w:eastAsia="Times New Roman" w:hAnsi="ArialMT" w:cs="Times New Roman"/>
          <w:color w:val="3F3F3F"/>
          <w:kern w:val="0"/>
          <w:sz w:val="56"/>
          <w:szCs w:val="56"/>
          <w:lang w:eastAsia="en-GB"/>
          <w14:ligatures w14:val="none"/>
        </w:rPr>
        <w:t xml:space="preserve"> Kevin Gamblin</w:t>
      </w:r>
      <w:r w:rsidRPr="000773A4">
        <w:rPr>
          <w:rFonts w:ascii="ArialMT" w:eastAsia="Times New Roman" w:hAnsi="ArialMT" w:cs="Times New Roman"/>
          <w:color w:val="3F3F3F"/>
          <w:kern w:val="0"/>
          <w:sz w:val="56"/>
          <w:szCs w:val="56"/>
          <w:lang w:eastAsia="en-GB"/>
          <w14:ligatures w14:val="none"/>
        </w:rPr>
        <w:t xml:space="preserve"> Research Fund</w:t>
      </w:r>
    </w:p>
    <w:p w14:paraId="6298131F" w14:textId="77777777" w:rsidR="000773A4" w:rsidRPr="000773A4" w:rsidRDefault="000773A4" w:rsidP="000773A4">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0773A4">
        <w:rPr>
          <w:rFonts w:ascii="Calibri" w:eastAsia="Times New Roman" w:hAnsi="Calibri" w:cs="Calibri"/>
          <w:b/>
          <w:bCs/>
          <w:kern w:val="0"/>
          <w:sz w:val="22"/>
          <w:szCs w:val="22"/>
          <w:lang w:eastAsia="en-GB"/>
          <w14:ligatures w14:val="none"/>
        </w:rPr>
        <w:t xml:space="preserve">Aims: </w:t>
      </w:r>
    </w:p>
    <w:p w14:paraId="7F2265CC" w14:textId="77777777" w:rsidR="000773A4" w:rsidRPr="000773A4" w:rsidRDefault="000773A4" w:rsidP="000773A4">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0773A4">
        <w:rPr>
          <w:rFonts w:ascii="Calibri" w:eastAsia="Times New Roman" w:hAnsi="Calibri" w:cs="Calibri"/>
          <w:kern w:val="0"/>
          <w:sz w:val="22"/>
          <w:szCs w:val="22"/>
          <w:lang w:eastAsia="en-GB"/>
          <w14:ligatures w14:val="none"/>
        </w:rPr>
        <w:t xml:space="preserve">NEMS as an organisation wish to develop and support research projects and researchers in the North-East of England. The goals of the fund are to support both MSK clinicians and researchers in producing and disseminating high-quality real impact research to develop the care of MSK patients. </w:t>
      </w:r>
    </w:p>
    <w:p w14:paraId="65A845A2" w14:textId="5BDC8592" w:rsidR="000773A4" w:rsidRPr="000773A4" w:rsidRDefault="000773A4" w:rsidP="000773A4">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0773A4">
        <w:rPr>
          <w:rFonts w:ascii="Calibri" w:eastAsia="Times New Roman" w:hAnsi="Calibri" w:cs="Calibri"/>
          <w:kern w:val="0"/>
          <w:sz w:val="22"/>
          <w:szCs w:val="22"/>
          <w:lang w:eastAsia="en-GB"/>
          <w14:ligatures w14:val="none"/>
        </w:rPr>
        <w:t xml:space="preserve">The NEMS </w:t>
      </w:r>
      <w:r>
        <w:rPr>
          <w:rFonts w:ascii="Calibri" w:eastAsia="Times New Roman" w:hAnsi="Calibri" w:cs="Calibri"/>
          <w:kern w:val="0"/>
          <w:sz w:val="22"/>
          <w:szCs w:val="22"/>
          <w:lang w:eastAsia="en-GB"/>
          <w14:ligatures w14:val="none"/>
        </w:rPr>
        <w:t xml:space="preserve">Kevin Gamblin </w:t>
      </w:r>
      <w:r w:rsidRPr="000773A4">
        <w:rPr>
          <w:rFonts w:ascii="Calibri" w:eastAsia="Times New Roman" w:hAnsi="Calibri" w:cs="Calibri"/>
          <w:kern w:val="0"/>
          <w:sz w:val="22"/>
          <w:szCs w:val="22"/>
          <w:lang w:eastAsia="en-GB"/>
          <w14:ligatures w14:val="none"/>
        </w:rPr>
        <w:t xml:space="preserve">Research </w:t>
      </w:r>
      <w:r>
        <w:rPr>
          <w:rFonts w:ascii="Calibri" w:eastAsia="Times New Roman" w:hAnsi="Calibri" w:cs="Calibri"/>
          <w:kern w:val="0"/>
          <w:sz w:val="22"/>
          <w:szCs w:val="22"/>
          <w:lang w:eastAsia="en-GB"/>
          <w14:ligatures w14:val="none"/>
        </w:rPr>
        <w:t>F</w:t>
      </w:r>
      <w:r w:rsidRPr="000773A4">
        <w:rPr>
          <w:rFonts w:ascii="Calibri" w:eastAsia="Times New Roman" w:hAnsi="Calibri" w:cs="Calibri"/>
          <w:kern w:val="0"/>
          <w:sz w:val="22"/>
          <w:szCs w:val="22"/>
          <w:lang w:eastAsia="en-GB"/>
          <w14:ligatures w14:val="none"/>
        </w:rPr>
        <w:t>und aims to develop clinicians, researchers</w:t>
      </w:r>
      <w:r>
        <w:rPr>
          <w:rFonts w:ascii="Calibri" w:eastAsia="Times New Roman" w:hAnsi="Calibri" w:cs="Calibri"/>
          <w:kern w:val="0"/>
          <w:sz w:val="22"/>
          <w:szCs w:val="22"/>
          <w:lang w:eastAsia="en-GB"/>
          <w14:ligatures w14:val="none"/>
        </w:rPr>
        <w:t>,</w:t>
      </w:r>
      <w:r w:rsidRPr="000773A4">
        <w:rPr>
          <w:rFonts w:ascii="Calibri" w:eastAsia="Times New Roman" w:hAnsi="Calibri" w:cs="Calibri"/>
          <w:kern w:val="0"/>
          <w:sz w:val="22"/>
          <w:szCs w:val="22"/>
          <w:lang w:eastAsia="en-GB"/>
          <w14:ligatures w14:val="none"/>
        </w:rPr>
        <w:t xml:space="preserve"> and educators to advance their skill in academic and clinical research. This fund will support individuals with a range of expertise and previous publication experience is not essential. </w:t>
      </w:r>
    </w:p>
    <w:p w14:paraId="038441BB" w14:textId="77777777" w:rsidR="000773A4" w:rsidRPr="000773A4" w:rsidRDefault="000773A4" w:rsidP="000773A4">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bookmarkStart w:id="0" w:name="OLE_LINK3"/>
      <w:bookmarkStart w:id="1" w:name="OLE_LINK4"/>
      <w:r w:rsidRPr="000773A4">
        <w:rPr>
          <w:rFonts w:ascii="Calibri" w:eastAsia="Times New Roman" w:hAnsi="Calibri" w:cs="Calibri"/>
          <w:b/>
          <w:bCs/>
          <w:kern w:val="0"/>
          <w:sz w:val="22"/>
          <w:szCs w:val="22"/>
          <w:lang w:eastAsia="en-GB"/>
          <w14:ligatures w14:val="none"/>
        </w:rPr>
        <w:t xml:space="preserve">Applications should: </w:t>
      </w:r>
    </w:p>
    <w:p w14:paraId="03DA494D" w14:textId="77777777" w:rsidR="000773A4" w:rsidRPr="000773A4" w:rsidRDefault="000773A4" w:rsidP="000773A4">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0773A4">
        <w:rPr>
          <w:rFonts w:ascii="SymbolMT" w:eastAsia="Times New Roman" w:hAnsi="SymbolMT" w:cs="Times New Roman"/>
          <w:kern w:val="0"/>
          <w:sz w:val="22"/>
          <w:szCs w:val="22"/>
          <w:lang w:eastAsia="en-GB"/>
          <w14:ligatures w14:val="none"/>
        </w:rPr>
        <w:sym w:font="Symbol" w:char="F0B7"/>
      </w:r>
      <w:r w:rsidRPr="000773A4">
        <w:rPr>
          <w:rFonts w:ascii="SymbolMT" w:eastAsia="Times New Roman" w:hAnsi="SymbolMT" w:cs="Times New Roman"/>
          <w:kern w:val="0"/>
          <w:sz w:val="22"/>
          <w:szCs w:val="22"/>
          <w:lang w:eastAsia="en-GB"/>
          <w14:ligatures w14:val="none"/>
        </w:rPr>
        <w:t xml:space="preserve">  </w:t>
      </w:r>
      <w:r w:rsidRPr="000773A4">
        <w:rPr>
          <w:rFonts w:ascii="Calibri" w:eastAsia="Times New Roman" w:hAnsi="Calibri" w:cs="Calibri"/>
          <w:i/>
          <w:iCs/>
          <w:kern w:val="0"/>
          <w:sz w:val="22"/>
          <w:szCs w:val="22"/>
          <w:lang w:eastAsia="en-GB"/>
          <w14:ligatures w14:val="none"/>
        </w:rPr>
        <w:t xml:space="preserve">Focus on a priority area </w:t>
      </w:r>
      <w:r w:rsidRPr="000773A4">
        <w:rPr>
          <w:rFonts w:ascii="Calibri" w:eastAsia="Times New Roman" w:hAnsi="Calibri" w:cs="Calibri"/>
          <w:kern w:val="0"/>
          <w:sz w:val="22"/>
          <w:szCs w:val="22"/>
          <w:lang w:eastAsia="en-GB"/>
          <w14:ligatures w14:val="none"/>
        </w:rPr>
        <w:t xml:space="preserve">– research should ‘fill the gap’ or begin research in an area which is deemed pertinent in MSK practice. </w:t>
      </w:r>
    </w:p>
    <w:p w14:paraId="683AC272" w14:textId="77777777" w:rsidR="000773A4" w:rsidRPr="000773A4" w:rsidRDefault="000773A4" w:rsidP="000773A4">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0773A4">
        <w:rPr>
          <w:rFonts w:ascii="SymbolMT" w:eastAsia="Times New Roman" w:hAnsi="SymbolMT" w:cs="Times New Roman"/>
          <w:kern w:val="0"/>
          <w:sz w:val="22"/>
          <w:szCs w:val="22"/>
          <w:lang w:eastAsia="en-GB"/>
          <w14:ligatures w14:val="none"/>
        </w:rPr>
        <w:sym w:font="Symbol" w:char="F0B7"/>
      </w:r>
      <w:r w:rsidRPr="000773A4">
        <w:rPr>
          <w:rFonts w:ascii="SymbolMT" w:eastAsia="Times New Roman" w:hAnsi="SymbolMT" w:cs="Times New Roman"/>
          <w:kern w:val="0"/>
          <w:sz w:val="22"/>
          <w:szCs w:val="22"/>
          <w:lang w:eastAsia="en-GB"/>
          <w14:ligatures w14:val="none"/>
        </w:rPr>
        <w:t xml:space="preserve">  </w:t>
      </w:r>
      <w:r w:rsidRPr="000773A4">
        <w:rPr>
          <w:rFonts w:ascii="Calibri" w:eastAsia="Times New Roman" w:hAnsi="Calibri" w:cs="Calibri"/>
          <w:i/>
          <w:iCs/>
          <w:kern w:val="0"/>
          <w:sz w:val="22"/>
          <w:szCs w:val="22"/>
          <w:lang w:eastAsia="en-GB"/>
          <w14:ligatures w14:val="none"/>
        </w:rPr>
        <w:t xml:space="preserve">Be Novel </w:t>
      </w:r>
      <w:r w:rsidRPr="000773A4">
        <w:rPr>
          <w:rFonts w:ascii="Calibri" w:eastAsia="Times New Roman" w:hAnsi="Calibri" w:cs="Calibri"/>
          <w:kern w:val="0"/>
          <w:sz w:val="22"/>
          <w:szCs w:val="22"/>
          <w:lang w:eastAsia="en-GB"/>
          <w14:ligatures w14:val="none"/>
        </w:rPr>
        <w:t xml:space="preserve">– the research question should be novel and add to current evidence base. It should not replicate previous high-quality research. </w:t>
      </w:r>
    </w:p>
    <w:p w14:paraId="31428773" w14:textId="77777777" w:rsidR="000773A4" w:rsidRPr="000773A4" w:rsidRDefault="000773A4" w:rsidP="000773A4">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0773A4">
        <w:rPr>
          <w:rFonts w:ascii="SymbolMT" w:eastAsia="Times New Roman" w:hAnsi="SymbolMT" w:cs="Times New Roman"/>
          <w:kern w:val="0"/>
          <w:sz w:val="22"/>
          <w:szCs w:val="22"/>
          <w:lang w:eastAsia="en-GB"/>
          <w14:ligatures w14:val="none"/>
        </w:rPr>
        <w:sym w:font="Symbol" w:char="F0B7"/>
      </w:r>
      <w:r w:rsidRPr="000773A4">
        <w:rPr>
          <w:rFonts w:ascii="SymbolMT" w:eastAsia="Times New Roman" w:hAnsi="SymbolMT" w:cs="Times New Roman"/>
          <w:kern w:val="0"/>
          <w:sz w:val="22"/>
          <w:szCs w:val="22"/>
          <w:lang w:eastAsia="en-GB"/>
          <w14:ligatures w14:val="none"/>
        </w:rPr>
        <w:t xml:space="preserve">  </w:t>
      </w:r>
      <w:r w:rsidRPr="000773A4">
        <w:rPr>
          <w:rFonts w:ascii="Calibri" w:eastAsia="Times New Roman" w:hAnsi="Calibri" w:cs="Calibri"/>
          <w:i/>
          <w:iCs/>
          <w:kern w:val="0"/>
          <w:sz w:val="22"/>
          <w:szCs w:val="22"/>
          <w:lang w:eastAsia="en-GB"/>
          <w14:ligatures w14:val="none"/>
        </w:rPr>
        <w:t xml:space="preserve">Show Impact </w:t>
      </w:r>
      <w:r w:rsidRPr="000773A4">
        <w:rPr>
          <w:rFonts w:ascii="Calibri" w:eastAsia="Times New Roman" w:hAnsi="Calibri" w:cs="Calibri"/>
          <w:kern w:val="0"/>
          <w:sz w:val="22"/>
          <w:szCs w:val="22"/>
          <w:lang w:eastAsia="en-GB"/>
          <w14:ligatures w14:val="none"/>
        </w:rPr>
        <w:t xml:space="preserve">– the research should be able to impact on MSK professionals/patients in a positive way. </w:t>
      </w:r>
    </w:p>
    <w:p w14:paraId="520813E7" w14:textId="77777777" w:rsidR="000773A4" w:rsidRDefault="000773A4" w:rsidP="000773A4">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0773A4">
        <w:rPr>
          <w:rFonts w:ascii="SymbolMT" w:eastAsia="Times New Roman" w:hAnsi="SymbolMT" w:cs="Times New Roman"/>
          <w:kern w:val="0"/>
          <w:sz w:val="22"/>
          <w:szCs w:val="22"/>
          <w:lang w:eastAsia="en-GB"/>
          <w14:ligatures w14:val="none"/>
        </w:rPr>
        <w:sym w:font="Symbol" w:char="F0B7"/>
      </w:r>
      <w:r w:rsidRPr="000773A4">
        <w:rPr>
          <w:rFonts w:ascii="SymbolMT" w:eastAsia="Times New Roman" w:hAnsi="SymbolMT" w:cs="Times New Roman"/>
          <w:kern w:val="0"/>
          <w:sz w:val="22"/>
          <w:szCs w:val="22"/>
          <w:lang w:eastAsia="en-GB"/>
          <w14:ligatures w14:val="none"/>
        </w:rPr>
        <w:t xml:space="preserve">  </w:t>
      </w:r>
      <w:r w:rsidRPr="000773A4">
        <w:rPr>
          <w:rFonts w:ascii="Calibri" w:eastAsia="Times New Roman" w:hAnsi="Calibri" w:cs="Calibri"/>
          <w:i/>
          <w:iCs/>
          <w:kern w:val="0"/>
          <w:sz w:val="22"/>
          <w:szCs w:val="22"/>
          <w:lang w:eastAsia="en-GB"/>
          <w14:ligatures w14:val="none"/>
        </w:rPr>
        <w:t xml:space="preserve">Represent value for money </w:t>
      </w:r>
      <w:r w:rsidRPr="000773A4">
        <w:rPr>
          <w:rFonts w:ascii="Calibri" w:eastAsia="Times New Roman" w:hAnsi="Calibri" w:cs="Calibri"/>
          <w:kern w:val="0"/>
          <w:sz w:val="22"/>
          <w:szCs w:val="22"/>
          <w:lang w:eastAsia="en-GB"/>
          <w14:ligatures w14:val="none"/>
        </w:rPr>
        <w:t xml:space="preserve">– the research should develop clinical practice or education in such a way that should be cost effective. </w:t>
      </w:r>
    </w:p>
    <w:p w14:paraId="7005DFD8" w14:textId="7ED1E96E" w:rsidR="000773A4" w:rsidRPr="000773A4" w:rsidRDefault="009A5F4F" w:rsidP="000773A4">
      <w:pPr>
        <w:shd w:val="clear" w:color="auto" w:fill="FFFFFF"/>
        <w:spacing w:before="100" w:beforeAutospacing="1" w:after="100" w:afterAutospacing="1"/>
        <w:rPr>
          <w:rFonts w:ascii="Calibri" w:eastAsia="Times New Roman" w:hAnsi="Calibri" w:cs="Calibri"/>
          <w:b/>
          <w:bCs/>
          <w:kern w:val="0"/>
          <w:sz w:val="22"/>
          <w:szCs w:val="22"/>
          <w:lang w:eastAsia="en-GB"/>
          <w14:ligatures w14:val="none"/>
        </w:rPr>
      </w:pPr>
      <w:r>
        <w:rPr>
          <w:rFonts w:ascii="Calibri" w:eastAsia="Times New Roman" w:hAnsi="Calibri" w:cs="Calibri"/>
          <w:b/>
          <w:bCs/>
          <w:kern w:val="0"/>
          <w:sz w:val="22"/>
          <w:szCs w:val="22"/>
          <w:lang w:eastAsia="en-GB"/>
          <w14:ligatures w14:val="none"/>
        </w:rPr>
        <w:t>How the money can be used</w:t>
      </w:r>
      <w:r w:rsidR="000773A4" w:rsidRPr="000773A4">
        <w:rPr>
          <w:rFonts w:ascii="Calibri" w:eastAsia="Times New Roman" w:hAnsi="Calibri" w:cs="Calibri"/>
          <w:b/>
          <w:bCs/>
          <w:kern w:val="0"/>
          <w:sz w:val="22"/>
          <w:szCs w:val="22"/>
          <w:lang w:eastAsia="en-GB"/>
          <w14:ligatures w14:val="none"/>
        </w:rPr>
        <w:t xml:space="preserve">: </w:t>
      </w:r>
    </w:p>
    <w:p w14:paraId="2C695396" w14:textId="7C69CEFC" w:rsidR="000773A4" w:rsidRPr="000773A4" w:rsidRDefault="000773A4" w:rsidP="000773A4">
      <w:pPr>
        <w:numPr>
          <w:ilvl w:val="0"/>
          <w:numId w:val="2"/>
        </w:num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To s</w:t>
      </w:r>
      <w:r w:rsidRPr="000773A4">
        <w:rPr>
          <w:rFonts w:ascii="Calibri" w:eastAsia="Times New Roman" w:hAnsi="Calibri" w:cs="Calibri"/>
          <w:kern w:val="0"/>
          <w:sz w:val="22"/>
          <w:szCs w:val="22"/>
          <w:lang w:eastAsia="en-GB"/>
          <w14:ligatures w14:val="none"/>
        </w:rPr>
        <w:t>upport researchers in presenting work at established recognised conferences.</w:t>
      </w:r>
    </w:p>
    <w:p w14:paraId="5FB86D8B" w14:textId="10CD85A5" w:rsidR="000773A4" w:rsidRPr="000773A4" w:rsidRDefault="000773A4" w:rsidP="000773A4">
      <w:pPr>
        <w:numPr>
          <w:ilvl w:val="0"/>
          <w:numId w:val="2"/>
        </w:num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To p</w:t>
      </w:r>
      <w:r w:rsidRPr="000773A4">
        <w:rPr>
          <w:rFonts w:ascii="Calibri" w:eastAsia="Times New Roman" w:hAnsi="Calibri" w:cs="Calibri"/>
          <w:kern w:val="0"/>
          <w:sz w:val="22"/>
          <w:szCs w:val="22"/>
          <w:lang w:eastAsia="en-GB"/>
          <w14:ligatures w14:val="none"/>
        </w:rPr>
        <w:t xml:space="preserve">ay a percentage of publication fees (not including open access). </w:t>
      </w:r>
    </w:p>
    <w:p w14:paraId="414F5559" w14:textId="5329F0AA" w:rsidR="000773A4" w:rsidRDefault="000773A4" w:rsidP="000773A4">
      <w:pPr>
        <w:numPr>
          <w:ilvl w:val="0"/>
          <w:numId w:val="2"/>
        </w:num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To f</w:t>
      </w:r>
      <w:r w:rsidRPr="000773A4">
        <w:rPr>
          <w:rFonts w:ascii="Calibri" w:eastAsia="Times New Roman" w:hAnsi="Calibri" w:cs="Calibri"/>
          <w:kern w:val="0"/>
          <w:sz w:val="22"/>
          <w:szCs w:val="22"/>
          <w:lang w:eastAsia="en-GB"/>
          <w14:ligatures w14:val="none"/>
        </w:rPr>
        <w:t xml:space="preserve">inancially support active research projects, with ethics already granted, in a specific way. </w:t>
      </w:r>
    </w:p>
    <w:bookmarkEnd w:id="0"/>
    <w:bookmarkEnd w:id="1"/>
    <w:p w14:paraId="1B8A07BC" w14:textId="282F98C0" w:rsidR="000773A4" w:rsidRPr="000773A4" w:rsidRDefault="000773A4" w:rsidP="000773A4">
      <w:pPr>
        <w:pStyle w:val="ListParagraph"/>
        <w:numPr>
          <w:ilvl w:val="0"/>
          <w:numId w:val="6"/>
        </w:numPr>
        <w:shd w:val="clear" w:color="auto" w:fill="FFFFFF"/>
        <w:spacing w:before="100" w:beforeAutospacing="1" w:after="100" w:afterAutospacing="1"/>
        <w:rPr>
          <w:rFonts w:ascii="Calibri" w:eastAsia="Times New Roman" w:hAnsi="Calibri" w:cs="Calibri"/>
          <w:b/>
          <w:bCs/>
          <w:kern w:val="0"/>
          <w:sz w:val="22"/>
          <w:szCs w:val="22"/>
          <w:lang w:eastAsia="en-GB"/>
          <w14:ligatures w14:val="none"/>
        </w:rPr>
      </w:pPr>
      <w:r>
        <w:rPr>
          <w:rFonts w:ascii="Calibri" w:eastAsia="Times New Roman" w:hAnsi="Calibri" w:cs="Calibri"/>
          <w:b/>
          <w:bCs/>
          <w:kern w:val="0"/>
          <w:sz w:val="22"/>
          <w:szCs w:val="22"/>
          <w:lang w:eastAsia="en-GB"/>
          <w14:ligatures w14:val="none"/>
        </w:rPr>
        <w:t>To s</w:t>
      </w:r>
      <w:r w:rsidRPr="000773A4">
        <w:rPr>
          <w:rFonts w:ascii="Calibri" w:eastAsia="Times New Roman" w:hAnsi="Calibri" w:cs="Calibri"/>
          <w:b/>
          <w:bCs/>
          <w:kern w:val="0"/>
          <w:sz w:val="22"/>
          <w:szCs w:val="22"/>
          <w:lang w:eastAsia="en-GB"/>
          <w14:ligatures w14:val="none"/>
        </w:rPr>
        <w:t xml:space="preserve">upport researchers in presenting work at established recognised conferences. </w:t>
      </w:r>
    </w:p>
    <w:p w14:paraId="195766F4" w14:textId="35432FAE" w:rsidR="000773A4" w:rsidRPr="000773A4" w:rsidRDefault="000773A4" w:rsidP="000773A4">
      <w:p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sidRPr="000773A4">
        <w:rPr>
          <w:rFonts w:ascii="Calibri" w:eastAsia="Times New Roman" w:hAnsi="Calibri" w:cs="Calibri"/>
          <w:kern w:val="0"/>
          <w:sz w:val="22"/>
          <w:szCs w:val="22"/>
          <w:lang w:eastAsia="en-GB"/>
          <w14:ligatures w14:val="none"/>
        </w:rPr>
        <w:t>NEMS are happy to support researchers in presenting novel research at regional, national</w:t>
      </w:r>
      <w:r w:rsidR="009A5F4F">
        <w:rPr>
          <w:rFonts w:ascii="Calibri" w:eastAsia="Times New Roman" w:hAnsi="Calibri" w:cs="Calibri"/>
          <w:kern w:val="0"/>
          <w:sz w:val="22"/>
          <w:szCs w:val="22"/>
          <w:lang w:eastAsia="en-GB"/>
          <w14:ligatures w14:val="none"/>
        </w:rPr>
        <w:t>,</w:t>
      </w:r>
      <w:r w:rsidRPr="000773A4">
        <w:rPr>
          <w:rFonts w:ascii="Calibri" w:eastAsia="Times New Roman" w:hAnsi="Calibri" w:cs="Calibri"/>
          <w:kern w:val="0"/>
          <w:sz w:val="22"/>
          <w:szCs w:val="22"/>
          <w:lang w:eastAsia="en-GB"/>
          <w14:ligatures w14:val="none"/>
        </w:rPr>
        <w:t xml:space="preserve"> or international conferences. To apply, applicants should have had an abstract accepted for either an oral or poster presentation. If successful, the researcher(s) should acknowledge the financial support of NEMS on the poster and during the oral presentation. </w:t>
      </w:r>
    </w:p>
    <w:p w14:paraId="349F3DB5" w14:textId="77777777" w:rsidR="000773A4" w:rsidRDefault="000773A4" w:rsidP="000773A4">
      <w:pPr>
        <w:shd w:val="clear" w:color="auto" w:fill="FFFFFF"/>
        <w:spacing w:before="100" w:beforeAutospacing="1" w:after="100" w:afterAutospacing="1"/>
        <w:ind w:left="720"/>
        <w:rPr>
          <w:rFonts w:ascii="Calibri" w:eastAsia="Times New Roman" w:hAnsi="Calibri" w:cs="Calibri"/>
          <w:kern w:val="0"/>
          <w:sz w:val="22"/>
          <w:szCs w:val="22"/>
          <w:lang w:eastAsia="en-GB"/>
          <w14:ligatures w14:val="none"/>
        </w:rPr>
      </w:pPr>
    </w:p>
    <w:p w14:paraId="49156632" w14:textId="70A993FD" w:rsidR="000773A4" w:rsidRPr="000773A4" w:rsidRDefault="000773A4" w:rsidP="000773A4">
      <w:p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sidRPr="000773A4">
        <w:rPr>
          <w:rFonts w:ascii="Calibri" w:eastAsia="Times New Roman" w:hAnsi="Calibri" w:cs="Calibri"/>
          <w:kern w:val="0"/>
          <w:sz w:val="22"/>
          <w:szCs w:val="22"/>
          <w:lang w:eastAsia="en-GB"/>
          <w14:ligatures w14:val="none"/>
        </w:rPr>
        <w:t xml:space="preserve">The society with fund only conference fees for the day of the presentation. The research fund will not support travel expenses, accommodation or any other costs associated with attending conferences. </w:t>
      </w:r>
    </w:p>
    <w:p w14:paraId="797B78EA" w14:textId="77777777" w:rsidR="000773A4" w:rsidRDefault="000773A4" w:rsidP="000773A4">
      <w:pPr>
        <w:pStyle w:val="ListParagraph"/>
        <w:numPr>
          <w:ilvl w:val="0"/>
          <w:numId w:val="6"/>
        </w:num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sidRPr="009A5F4F">
        <w:rPr>
          <w:rFonts w:ascii="Calibri" w:eastAsia="Times New Roman" w:hAnsi="Calibri" w:cs="Calibri"/>
          <w:b/>
          <w:bCs/>
          <w:kern w:val="0"/>
          <w:sz w:val="22"/>
          <w:szCs w:val="22"/>
          <w:lang w:eastAsia="en-GB"/>
          <w14:ligatures w14:val="none"/>
        </w:rPr>
        <w:lastRenderedPageBreak/>
        <w:t>To pay a percentage of publication fees (not including open access).</w:t>
      </w:r>
      <w:r w:rsidRPr="009A5F4F">
        <w:rPr>
          <w:rFonts w:ascii="Calibri" w:eastAsia="Times New Roman" w:hAnsi="Calibri" w:cs="Calibri"/>
          <w:b/>
          <w:bCs/>
          <w:kern w:val="0"/>
          <w:sz w:val="22"/>
          <w:szCs w:val="22"/>
          <w:lang w:eastAsia="en-GB"/>
          <w14:ligatures w14:val="none"/>
        </w:rPr>
        <w:br/>
      </w:r>
      <w:r w:rsidRPr="000773A4">
        <w:rPr>
          <w:rFonts w:ascii="Calibri" w:eastAsia="Times New Roman" w:hAnsi="Calibri" w:cs="Calibri"/>
          <w:kern w:val="0"/>
          <w:sz w:val="22"/>
          <w:szCs w:val="22"/>
          <w:lang w:eastAsia="en-GB"/>
          <w14:ligatures w14:val="none"/>
        </w:rPr>
        <w:t>The society will consider supporting researchers to publish their work in peer-reviewed journals only. Journals must be on Scopus and have an impact factor associated. The paper should have been accepted for publication and passed the revisions progress.</w:t>
      </w:r>
    </w:p>
    <w:p w14:paraId="1933CE10" w14:textId="1EF0084F" w:rsidR="000773A4" w:rsidRPr="000773A4" w:rsidRDefault="000773A4" w:rsidP="000773A4">
      <w:pPr>
        <w:pStyle w:val="ListParagraph"/>
        <w:shd w:val="clear" w:color="auto" w:fill="FFFFFF"/>
        <w:spacing w:before="100" w:beforeAutospacing="1" w:after="100" w:afterAutospacing="1"/>
        <w:ind w:left="360"/>
        <w:rPr>
          <w:rFonts w:ascii="Calibri" w:eastAsia="Times New Roman" w:hAnsi="Calibri" w:cs="Calibri"/>
          <w:kern w:val="0"/>
          <w:sz w:val="22"/>
          <w:szCs w:val="22"/>
          <w:lang w:eastAsia="en-GB"/>
          <w14:ligatures w14:val="none"/>
        </w:rPr>
      </w:pPr>
      <w:r w:rsidRPr="000773A4">
        <w:rPr>
          <w:rFonts w:ascii="Calibri" w:eastAsia="Times New Roman" w:hAnsi="Calibri" w:cs="Calibri"/>
          <w:kern w:val="0"/>
          <w:sz w:val="22"/>
          <w:szCs w:val="22"/>
          <w:lang w:eastAsia="en-GB"/>
          <w14:ligatures w14:val="none"/>
        </w:rPr>
        <w:br/>
      </w:r>
      <w:r w:rsidRPr="000773A4">
        <w:rPr>
          <w:rFonts w:ascii="Calibri" w:eastAsia="Times New Roman" w:hAnsi="Calibri" w:cs="Calibri"/>
          <w:b/>
          <w:bCs/>
          <w:i/>
          <w:iCs/>
          <w:kern w:val="0"/>
          <w:sz w:val="22"/>
          <w:szCs w:val="22"/>
          <w:lang w:eastAsia="en-GB"/>
          <w14:ligatures w14:val="none"/>
        </w:rPr>
        <w:t xml:space="preserve">Please note, open access fees are not supported by the research fund. </w:t>
      </w:r>
    </w:p>
    <w:p w14:paraId="057D346E" w14:textId="77777777" w:rsidR="000773A4" w:rsidRPr="000773A4" w:rsidRDefault="000773A4" w:rsidP="000773A4">
      <w:pPr>
        <w:pStyle w:val="ListParagraph"/>
        <w:shd w:val="clear" w:color="auto" w:fill="FFFFFF"/>
        <w:spacing w:before="100" w:beforeAutospacing="1" w:after="100" w:afterAutospacing="1"/>
        <w:rPr>
          <w:rFonts w:ascii="Calibri" w:eastAsia="Times New Roman" w:hAnsi="Calibri" w:cs="Calibri"/>
          <w:kern w:val="0"/>
          <w:sz w:val="22"/>
          <w:szCs w:val="22"/>
          <w:lang w:eastAsia="en-GB"/>
          <w14:ligatures w14:val="none"/>
        </w:rPr>
      </w:pPr>
    </w:p>
    <w:p w14:paraId="414B0720" w14:textId="58363D0C" w:rsidR="000773A4" w:rsidRPr="000773A4" w:rsidRDefault="000773A4" w:rsidP="000773A4">
      <w:pPr>
        <w:numPr>
          <w:ilvl w:val="0"/>
          <w:numId w:val="6"/>
        </w:numPr>
        <w:shd w:val="clear" w:color="auto" w:fill="FFFFFF"/>
        <w:spacing w:before="100" w:beforeAutospacing="1" w:after="100" w:afterAutospacing="1"/>
        <w:rPr>
          <w:rFonts w:ascii="Calibri" w:eastAsia="Times New Roman" w:hAnsi="Calibri" w:cs="Calibri"/>
          <w:b/>
          <w:bCs/>
          <w:kern w:val="0"/>
          <w:sz w:val="22"/>
          <w:szCs w:val="22"/>
          <w:lang w:eastAsia="en-GB"/>
          <w14:ligatures w14:val="none"/>
        </w:rPr>
      </w:pPr>
      <w:r>
        <w:rPr>
          <w:rFonts w:ascii="Calibri" w:eastAsia="Times New Roman" w:hAnsi="Calibri" w:cs="Calibri"/>
          <w:b/>
          <w:bCs/>
          <w:kern w:val="0"/>
          <w:sz w:val="22"/>
          <w:szCs w:val="22"/>
          <w:lang w:eastAsia="en-GB"/>
          <w14:ligatures w14:val="none"/>
        </w:rPr>
        <w:t>To f</w:t>
      </w:r>
      <w:r w:rsidRPr="000773A4">
        <w:rPr>
          <w:rFonts w:ascii="Calibri" w:eastAsia="Times New Roman" w:hAnsi="Calibri" w:cs="Calibri"/>
          <w:b/>
          <w:bCs/>
          <w:kern w:val="0"/>
          <w:sz w:val="22"/>
          <w:szCs w:val="22"/>
          <w:lang w:eastAsia="en-GB"/>
          <w14:ligatures w14:val="none"/>
        </w:rPr>
        <w:t xml:space="preserve">inancially support active research projects, with ethics already granted, in a specific way. </w:t>
      </w:r>
    </w:p>
    <w:p w14:paraId="03FDC2AA" w14:textId="77777777" w:rsidR="009A5F4F" w:rsidRDefault="000773A4" w:rsidP="000773A4">
      <w:p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sidRPr="000773A4">
        <w:rPr>
          <w:rFonts w:ascii="Calibri" w:eastAsia="Times New Roman" w:hAnsi="Calibri" w:cs="Calibri"/>
          <w:kern w:val="0"/>
          <w:sz w:val="22"/>
          <w:szCs w:val="22"/>
          <w:lang w:eastAsia="en-GB"/>
          <w14:ligatures w14:val="none"/>
        </w:rPr>
        <w:t xml:space="preserve">The research fund is available to support researchers who have an active on-going project in a specific way. The fund is available to help ‘get the research over the line’. Therefore, ethical approval must have been granted and applicants must demonstrate how the funding will develop the project. The researcher/research group must have a clear strategy for publication and acknowledge NEMS as a source of funding when submitting to a peer- reviewed journal. Examples, of acceptable applications include funds to purchase equipment, pay for expertise including statistician support or students as researchers. </w:t>
      </w:r>
    </w:p>
    <w:p w14:paraId="02FE0535" w14:textId="3921A895" w:rsidR="000773A4" w:rsidRPr="000773A4" w:rsidRDefault="000773A4" w:rsidP="000773A4">
      <w:p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sidRPr="000773A4">
        <w:rPr>
          <w:rFonts w:ascii="Calibri" w:eastAsia="Times New Roman" w:hAnsi="Calibri" w:cs="Calibri"/>
          <w:kern w:val="0"/>
          <w:sz w:val="22"/>
          <w:szCs w:val="22"/>
          <w:lang w:eastAsia="en-GB"/>
          <w14:ligatures w14:val="none"/>
        </w:rPr>
        <w:t xml:space="preserve">For further information please contact the researcher officer. </w:t>
      </w:r>
    </w:p>
    <w:p w14:paraId="661A744E" w14:textId="77777777" w:rsidR="000773A4" w:rsidRPr="000773A4" w:rsidRDefault="000773A4" w:rsidP="000773A4">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0773A4">
        <w:rPr>
          <w:rFonts w:ascii="Calibri" w:eastAsia="Times New Roman" w:hAnsi="Calibri" w:cs="Calibri"/>
          <w:b/>
          <w:bCs/>
          <w:kern w:val="0"/>
          <w:sz w:val="22"/>
          <w:szCs w:val="22"/>
          <w:lang w:eastAsia="en-GB"/>
          <w14:ligatures w14:val="none"/>
        </w:rPr>
        <w:t xml:space="preserve">To apply: </w:t>
      </w:r>
    </w:p>
    <w:p w14:paraId="1FECBB11" w14:textId="77777777" w:rsidR="000773A4" w:rsidRPr="000773A4" w:rsidRDefault="000773A4" w:rsidP="000773A4">
      <w:pPr>
        <w:numPr>
          <w:ilvl w:val="0"/>
          <w:numId w:val="4"/>
        </w:num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sidRPr="000773A4">
        <w:rPr>
          <w:rFonts w:ascii="Calibri" w:eastAsia="Times New Roman" w:hAnsi="Calibri" w:cs="Calibri"/>
          <w:kern w:val="0"/>
          <w:sz w:val="22"/>
          <w:szCs w:val="22"/>
          <w:lang w:eastAsia="en-GB"/>
          <w14:ligatures w14:val="none"/>
        </w:rPr>
        <w:t xml:space="preserve">All applicants must be registered with a governing body and prove this on application. </w:t>
      </w:r>
    </w:p>
    <w:p w14:paraId="129524B3" w14:textId="6325CB74" w:rsidR="000773A4" w:rsidRPr="00012946" w:rsidRDefault="000773A4" w:rsidP="00012946">
      <w:pPr>
        <w:numPr>
          <w:ilvl w:val="0"/>
          <w:numId w:val="4"/>
        </w:numPr>
        <w:shd w:val="clear" w:color="auto" w:fill="FFFFFF"/>
        <w:spacing w:before="100" w:beforeAutospacing="1" w:after="100" w:afterAutospacing="1"/>
        <w:rPr>
          <w:rFonts w:ascii="Calibri" w:eastAsia="Times New Roman" w:hAnsi="Calibri" w:cs="Calibri"/>
          <w:b/>
          <w:bCs/>
          <w:i/>
          <w:iCs/>
          <w:kern w:val="0"/>
          <w:sz w:val="22"/>
          <w:szCs w:val="22"/>
          <w:lang w:eastAsia="en-GB"/>
          <w14:ligatures w14:val="none"/>
        </w:rPr>
      </w:pPr>
      <w:r w:rsidRPr="000773A4">
        <w:rPr>
          <w:rFonts w:ascii="Calibri" w:eastAsia="Times New Roman" w:hAnsi="Calibri" w:cs="Calibri"/>
          <w:b/>
          <w:bCs/>
          <w:i/>
          <w:iCs/>
          <w:kern w:val="0"/>
          <w:sz w:val="22"/>
          <w:szCs w:val="22"/>
          <w:lang w:eastAsia="en-GB"/>
          <w14:ligatures w14:val="none"/>
        </w:rPr>
        <w:t xml:space="preserve">Research must have been approved by an appropriate ethics board. Proof of approval is </w:t>
      </w:r>
      <w:r w:rsidRPr="00012946">
        <w:rPr>
          <w:rFonts w:ascii="Calibri" w:eastAsia="Times New Roman" w:hAnsi="Calibri" w:cs="Calibri"/>
          <w:b/>
          <w:bCs/>
          <w:i/>
          <w:iCs/>
          <w:kern w:val="0"/>
          <w:sz w:val="22"/>
          <w:szCs w:val="22"/>
          <w:lang w:eastAsia="en-GB"/>
          <w14:ligatures w14:val="none"/>
        </w:rPr>
        <w:t xml:space="preserve">essential. </w:t>
      </w:r>
    </w:p>
    <w:p w14:paraId="7EADA9C9" w14:textId="77777777" w:rsidR="000773A4" w:rsidRPr="000773A4" w:rsidRDefault="000773A4" w:rsidP="000773A4">
      <w:pPr>
        <w:numPr>
          <w:ilvl w:val="0"/>
          <w:numId w:val="4"/>
        </w:num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sidRPr="000773A4">
        <w:rPr>
          <w:rFonts w:ascii="Calibri" w:eastAsia="Times New Roman" w:hAnsi="Calibri" w:cs="Calibri"/>
          <w:kern w:val="0"/>
          <w:sz w:val="22"/>
          <w:szCs w:val="22"/>
          <w:lang w:eastAsia="en-GB"/>
          <w14:ligatures w14:val="none"/>
        </w:rPr>
        <w:t xml:space="preserve">Applicants must complete the application form in full. Please note, incomplete application forms will be sent back to the applicant and will not be reviewed by the Research Office. </w:t>
      </w:r>
    </w:p>
    <w:p w14:paraId="67577E27" w14:textId="784313AC" w:rsidR="000773A4" w:rsidRPr="000773A4" w:rsidRDefault="000773A4" w:rsidP="000773A4">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0773A4">
        <w:rPr>
          <w:rFonts w:ascii="Calibri" w:eastAsia="Times New Roman" w:hAnsi="Calibri" w:cs="Calibri"/>
          <w:b/>
          <w:bCs/>
          <w:kern w:val="0"/>
          <w:sz w:val="22"/>
          <w:szCs w:val="22"/>
          <w:lang w:eastAsia="en-GB"/>
          <w14:ligatures w14:val="none"/>
        </w:rPr>
        <w:t xml:space="preserve">The </w:t>
      </w:r>
      <w:r w:rsidR="009A5F4F">
        <w:rPr>
          <w:rFonts w:ascii="Calibri" w:eastAsia="Times New Roman" w:hAnsi="Calibri" w:cs="Calibri"/>
          <w:b/>
          <w:bCs/>
          <w:kern w:val="0"/>
          <w:sz w:val="22"/>
          <w:szCs w:val="22"/>
          <w:lang w:eastAsia="en-GB"/>
          <w14:ligatures w14:val="none"/>
        </w:rPr>
        <w:t>a</w:t>
      </w:r>
      <w:r w:rsidRPr="000773A4">
        <w:rPr>
          <w:rFonts w:ascii="Calibri" w:eastAsia="Times New Roman" w:hAnsi="Calibri" w:cs="Calibri"/>
          <w:b/>
          <w:bCs/>
          <w:kern w:val="0"/>
          <w:sz w:val="22"/>
          <w:szCs w:val="22"/>
          <w:lang w:eastAsia="en-GB"/>
          <w14:ligatures w14:val="none"/>
        </w:rPr>
        <w:t xml:space="preserve">pplication Process: </w:t>
      </w:r>
    </w:p>
    <w:p w14:paraId="228F7ADB" w14:textId="5C6EC016" w:rsidR="000773A4" w:rsidRPr="000773A4" w:rsidRDefault="000773A4" w:rsidP="000773A4">
      <w:pPr>
        <w:numPr>
          <w:ilvl w:val="0"/>
          <w:numId w:val="5"/>
        </w:num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sidRPr="000773A4">
        <w:rPr>
          <w:rFonts w:ascii="Calibri" w:eastAsia="Times New Roman" w:hAnsi="Calibri" w:cs="Calibri"/>
          <w:kern w:val="0"/>
          <w:sz w:val="22"/>
          <w:szCs w:val="22"/>
          <w:lang w:eastAsia="en-GB"/>
          <w14:ligatures w14:val="none"/>
        </w:rPr>
        <w:t xml:space="preserve">Each application is assessed on an individual basis by </w:t>
      </w:r>
      <w:r w:rsidR="001439FE">
        <w:rPr>
          <w:rFonts w:ascii="Calibri" w:eastAsia="Times New Roman" w:hAnsi="Calibri" w:cs="Calibri"/>
          <w:kern w:val="0"/>
          <w:sz w:val="22"/>
          <w:szCs w:val="22"/>
          <w:lang w:eastAsia="en-GB"/>
          <w14:ligatures w14:val="none"/>
        </w:rPr>
        <w:t>Samuel Browne</w:t>
      </w:r>
      <w:r w:rsidRPr="000773A4">
        <w:rPr>
          <w:rFonts w:ascii="Calibri" w:eastAsia="Times New Roman" w:hAnsi="Calibri" w:cs="Calibri"/>
          <w:kern w:val="0"/>
          <w:sz w:val="22"/>
          <w:szCs w:val="22"/>
          <w:lang w:eastAsia="en-GB"/>
          <w14:ligatures w14:val="none"/>
        </w:rPr>
        <w:t xml:space="preserve">, NEMS Research Officer. </w:t>
      </w:r>
    </w:p>
    <w:p w14:paraId="7568F17B" w14:textId="77777777" w:rsidR="000773A4" w:rsidRPr="000773A4" w:rsidRDefault="000773A4" w:rsidP="000773A4">
      <w:pPr>
        <w:numPr>
          <w:ilvl w:val="0"/>
          <w:numId w:val="5"/>
        </w:num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sidRPr="000773A4">
        <w:rPr>
          <w:rFonts w:ascii="Calibri" w:eastAsia="Times New Roman" w:hAnsi="Calibri" w:cs="Calibri"/>
          <w:kern w:val="0"/>
          <w:sz w:val="22"/>
          <w:szCs w:val="22"/>
          <w:lang w:eastAsia="en-GB"/>
          <w14:ligatures w14:val="none"/>
        </w:rPr>
        <w:t xml:space="preserve">If approved by the Research Officer recommendations are then presented to the NEMS committee. Only those applicants approved by the research officer will be put forward to the committee on a quarterly basis. </w:t>
      </w:r>
    </w:p>
    <w:p w14:paraId="5604F84A" w14:textId="77777777" w:rsidR="000773A4" w:rsidRPr="000773A4" w:rsidRDefault="000773A4" w:rsidP="000773A4">
      <w:pPr>
        <w:numPr>
          <w:ilvl w:val="0"/>
          <w:numId w:val="5"/>
        </w:num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sidRPr="000773A4">
        <w:rPr>
          <w:rFonts w:ascii="Calibri" w:eastAsia="Times New Roman" w:hAnsi="Calibri" w:cs="Calibri"/>
          <w:kern w:val="0"/>
          <w:sz w:val="22"/>
          <w:szCs w:val="22"/>
          <w:lang w:eastAsia="en-GB"/>
          <w14:ligatures w14:val="none"/>
        </w:rPr>
        <w:t xml:space="preserve">The NEMS committee need to approve the Research Officers decision by a majority vote only. </w:t>
      </w:r>
    </w:p>
    <w:p w14:paraId="3786ECEE" w14:textId="1B449B34" w:rsidR="009A5F4F" w:rsidRPr="000773A4" w:rsidRDefault="009A5F4F" w:rsidP="009A5F4F">
      <w:pPr>
        <w:shd w:val="clear" w:color="auto" w:fill="FFFFFF"/>
        <w:spacing w:before="100" w:beforeAutospacing="1" w:after="100" w:afterAutospacing="1"/>
        <w:rPr>
          <w:rFonts w:ascii="Calibri" w:eastAsia="Times New Roman" w:hAnsi="Calibri" w:cs="Calibri"/>
          <w:b/>
          <w:bCs/>
          <w:kern w:val="0"/>
          <w:sz w:val="22"/>
          <w:szCs w:val="22"/>
          <w:lang w:eastAsia="en-GB"/>
          <w14:ligatures w14:val="none"/>
        </w:rPr>
      </w:pPr>
      <w:r w:rsidRPr="009A5F4F">
        <w:rPr>
          <w:rFonts w:ascii="Calibri" w:eastAsia="Times New Roman" w:hAnsi="Calibri" w:cs="Calibri"/>
          <w:b/>
          <w:bCs/>
          <w:kern w:val="0"/>
          <w:sz w:val="22"/>
          <w:szCs w:val="22"/>
          <w:lang w:eastAsia="en-GB"/>
          <w14:ligatures w14:val="none"/>
        </w:rPr>
        <w:t>What happens if you are successful:</w:t>
      </w:r>
    </w:p>
    <w:p w14:paraId="14F1ACF9" w14:textId="0240591C" w:rsidR="009A5F4F" w:rsidRDefault="000773A4" w:rsidP="009A5F4F">
      <w:p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sidRPr="000773A4">
        <w:rPr>
          <w:rFonts w:ascii="Calibri" w:eastAsia="Times New Roman" w:hAnsi="Calibri" w:cs="Calibri"/>
          <w:kern w:val="0"/>
          <w:sz w:val="22"/>
          <w:szCs w:val="22"/>
          <w:lang w:eastAsia="en-GB"/>
          <w14:ligatures w14:val="none"/>
        </w:rPr>
        <w:t xml:space="preserve">If successful, </w:t>
      </w:r>
      <w:r w:rsidR="009A5F4F" w:rsidRPr="000773A4">
        <w:rPr>
          <w:rFonts w:ascii="Calibri" w:eastAsia="Times New Roman" w:hAnsi="Calibri" w:cs="Calibri"/>
          <w:kern w:val="0"/>
          <w:sz w:val="22"/>
          <w:szCs w:val="22"/>
          <w:lang w:eastAsia="en-GB"/>
          <w14:ligatures w14:val="none"/>
        </w:rPr>
        <w:t>the</w:t>
      </w:r>
      <w:r w:rsidR="009A5F4F">
        <w:rPr>
          <w:rFonts w:ascii="Calibri" w:eastAsia="Times New Roman" w:hAnsi="Calibri" w:cs="Calibri"/>
          <w:kern w:val="0"/>
          <w:sz w:val="22"/>
          <w:szCs w:val="22"/>
          <w:lang w:eastAsia="en-GB"/>
          <w14:ligatures w14:val="none"/>
        </w:rPr>
        <w:t xml:space="preserve"> NEMS R</w:t>
      </w:r>
      <w:r w:rsidR="009A5F4F" w:rsidRPr="000773A4">
        <w:rPr>
          <w:rFonts w:ascii="Calibri" w:eastAsia="Times New Roman" w:hAnsi="Calibri" w:cs="Calibri"/>
          <w:kern w:val="0"/>
          <w:sz w:val="22"/>
          <w:szCs w:val="22"/>
          <w:lang w:eastAsia="en-GB"/>
          <w14:ligatures w14:val="none"/>
        </w:rPr>
        <w:t xml:space="preserve">esearch </w:t>
      </w:r>
      <w:r w:rsidR="009A5F4F">
        <w:rPr>
          <w:rFonts w:ascii="Calibri" w:eastAsia="Times New Roman" w:hAnsi="Calibri" w:cs="Calibri"/>
          <w:kern w:val="0"/>
          <w:sz w:val="22"/>
          <w:szCs w:val="22"/>
          <w:lang w:eastAsia="en-GB"/>
          <w14:ligatures w14:val="none"/>
        </w:rPr>
        <w:t>O</w:t>
      </w:r>
      <w:r w:rsidR="009A5F4F" w:rsidRPr="000773A4">
        <w:rPr>
          <w:rFonts w:ascii="Calibri" w:eastAsia="Times New Roman" w:hAnsi="Calibri" w:cs="Calibri"/>
          <w:kern w:val="0"/>
          <w:sz w:val="22"/>
          <w:szCs w:val="22"/>
          <w:lang w:eastAsia="en-GB"/>
          <w14:ligatures w14:val="none"/>
        </w:rPr>
        <w:t xml:space="preserve">fficer will contact the lead applicant to explain the committee’s decision. </w:t>
      </w:r>
      <w:r w:rsidR="009A5F4F">
        <w:rPr>
          <w:rFonts w:ascii="Calibri" w:eastAsia="Times New Roman" w:hAnsi="Calibri" w:cs="Calibri"/>
          <w:kern w:val="0"/>
          <w:sz w:val="22"/>
          <w:szCs w:val="22"/>
          <w:lang w:eastAsia="en-GB"/>
          <w14:ligatures w14:val="none"/>
        </w:rPr>
        <w:t xml:space="preserve">They will liaise with the lead applicant about the next steps and releasing funding. </w:t>
      </w:r>
    </w:p>
    <w:p w14:paraId="1F0349AC" w14:textId="37098FDC" w:rsidR="009A5F4F" w:rsidRDefault="009A5F4F" w:rsidP="009A5F4F">
      <w:p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For work published</w:t>
      </w:r>
      <w:r w:rsidR="00311499">
        <w:rPr>
          <w:rFonts w:ascii="Calibri" w:eastAsia="Times New Roman" w:hAnsi="Calibri" w:cs="Calibri"/>
          <w:kern w:val="0"/>
          <w:sz w:val="22"/>
          <w:szCs w:val="22"/>
          <w:lang w:eastAsia="en-GB"/>
          <w14:ligatures w14:val="none"/>
        </w:rPr>
        <w:t xml:space="preserve"> or presented, </w:t>
      </w:r>
      <w:r>
        <w:rPr>
          <w:rFonts w:ascii="Calibri" w:eastAsia="Times New Roman" w:hAnsi="Calibri" w:cs="Calibri"/>
          <w:kern w:val="0"/>
          <w:sz w:val="22"/>
          <w:szCs w:val="22"/>
          <w:lang w:eastAsia="en-GB"/>
          <w14:ligatures w14:val="none"/>
        </w:rPr>
        <w:t xml:space="preserve">NEMS asks that authors recognise the funding provided by </w:t>
      </w:r>
      <w:r w:rsidR="00311499">
        <w:rPr>
          <w:rFonts w:ascii="Calibri" w:eastAsia="Times New Roman" w:hAnsi="Calibri" w:cs="Calibri"/>
          <w:kern w:val="0"/>
          <w:sz w:val="22"/>
          <w:szCs w:val="22"/>
          <w:lang w:eastAsia="en-GB"/>
          <w14:ligatures w14:val="none"/>
        </w:rPr>
        <w:t xml:space="preserve">NEMS </w:t>
      </w:r>
      <w:r>
        <w:rPr>
          <w:rFonts w:ascii="Calibri" w:eastAsia="Times New Roman" w:hAnsi="Calibri" w:cs="Calibri"/>
          <w:kern w:val="0"/>
          <w:sz w:val="22"/>
          <w:szCs w:val="22"/>
          <w:lang w:eastAsia="en-GB"/>
          <w14:ligatures w14:val="none"/>
        </w:rPr>
        <w:t xml:space="preserve">using the following statement: </w:t>
      </w:r>
    </w:p>
    <w:p w14:paraId="62A1E176" w14:textId="2BBE9611" w:rsidR="009A5F4F" w:rsidRPr="00311499" w:rsidRDefault="009A5F4F" w:rsidP="000773A4">
      <w:pPr>
        <w:shd w:val="clear" w:color="auto" w:fill="FFFFFF"/>
        <w:spacing w:before="100" w:beforeAutospacing="1" w:after="100" w:afterAutospacing="1"/>
        <w:rPr>
          <w:rFonts w:ascii="Calibri" w:eastAsia="Times New Roman" w:hAnsi="Calibri" w:cs="Calibri"/>
          <w:i/>
          <w:iCs/>
          <w:kern w:val="0"/>
          <w:sz w:val="22"/>
          <w:szCs w:val="22"/>
          <w:lang w:eastAsia="en-GB"/>
          <w14:ligatures w14:val="none"/>
        </w:rPr>
      </w:pPr>
      <w:r w:rsidRPr="00311499">
        <w:rPr>
          <w:rFonts w:ascii="Calibri" w:eastAsia="Times New Roman" w:hAnsi="Calibri" w:cs="Calibri"/>
          <w:i/>
          <w:iCs/>
          <w:kern w:val="0"/>
          <w:sz w:val="22"/>
          <w:szCs w:val="22"/>
          <w:lang w:eastAsia="en-GB"/>
          <w14:ligatures w14:val="none"/>
        </w:rPr>
        <w:t>“This work has been supported by the North East Musculoskeletal Society</w:t>
      </w:r>
      <w:r w:rsidR="00311499" w:rsidRPr="00311499">
        <w:rPr>
          <w:rFonts w:ascii="Calibri" w:eastAsia="Times New Roman" w:hAnsi="Calibri" w:cs="Calibri"/>
          <w:i/>
          <w:iCs/>
          <w:kern w:val="0"/>
          <w:sz w:val="22"/>
          <w:szCs w:val="22"/>
          <w:lang w:eastAsia="en-GB"/>
          <w14:ligatures w14:val="none"/>
        </w:rPr>
        <w:t xml:space="preserve"> (NEMS), the opinions expressed within this work are those of the author(s) and not necessarily those of NEMS”. </w:t>
      </w:r>
    </w:p>
    <w:p w14:paraId="0CC193C7" w14:textId="794EE486" w:rsidR="009A5F4F" w:rsidRDefault="000773A4" w:rsidP="000773A4">
      <w:pPr>
        <w:shd w:val="clear" w:color="auto" w:fill="FFFFFF"/>
        <w:spacing w:before="100" w:beforeAutospacing="1" w:after="100" w:afterAutospacing="1"/>
        <w:rPr>
          <w:rFonts w:ascii="Calibri" w:eastAsia="Times New Roman" w:hAnsi="Calibri" w:cs="Calibri"/>
          <w:b/>
          <w:bCs/>
          <w:kern w:val="0"/>
          <w:sz w:val="22"/>
          <w:szCs w:val="22"/>
          <w:lang w:eastAsia="en-GB"/>
          <w14:ligatures w14:val="none"/>
        </w:rPr>
      </w:pPr>
      <w:r w:rsidRPr="000773A4">
        <w:rPr>
          <w:rFonts w:ascii="Calibri" w:eastAsia="Times New Roman" w:hAnsi="Calibri" w:cs="Calibri"/>
          <w:b/>
          <w:bCs/>
          <w:kern w:val="0"/>
          <w:sz w:val="22"/>
          <w:szCs w:val="22"/>
          <w:lang w:eastAsia="en-GB"/>
          <w14:ligatures w14:val="none"/>
        </w:rPr>
        <w:t xml:space="preserve">Appeals Process: </w:t>
      </w:r>
    </w:p>
    <w:p w14:paraId="73B22604" w14:textId="783462DC" w:rsidR="000773A4" w:rsidRPr="000773A4" w:rsidRDefault="000773A4" w:rsidP="000773A4">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0773A4">
        <w:rPr>
          <w:rFonts w:ascii="Calibri" w:eastAsia="Times New Roman" w:hAnsi="Calibri" w:cs="Calibri"/>
          <w:kern w:val="0"/>
          <w:sz w:val="22"/>
          <w:szCs w:val="22"/>
          <w:lang w:eastAsia="en-GB"/>
          <w14:ligatures w14:val="none"/>
        </w:rPr>
        <w:lastRenderedPageBreak/>
        <w:t xml:space="preserve">Please note that the decision of the Research Officer and NEMS committee is final. Following feedback, the applicants can reapply for the fund is they wish. </w:t>
      </w:r>
    </w:p>
    <w:p w14:paraId="14694CE9" w14:textId="77777777" w:rsidR="000773A4" w:rsidRPr="000773A4" w:rsidRDefault="000773A4" w:rsidP="000773A4">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0773A4">
        <w:rPr>
          <w:rFonts w:ascii="Calibri" w:eastAsia="Times New Roman" w:hAnsi="Calibri" w:cs="Calibri"/>
          <w:b/>
          <w:bCs/>
          <w:kern w:val="0"/>
          <w:sz w:val="22"/>
          <w:szCs w:val="22"/>
          <w:lang w:eastAsia="en-GB"/>
          <w14:ligatures w14:val="none"/>
        </w:rPr>
        <w:t xml:space="preserve">Funding Amounts: </w:t>
      </w:r>
    </w:p>
    <w:p w14:paraId="26B837E0" w14:textId="022DE1FC" w:rsidR="000773A4" w:rsidRPr="000773A4" w:rsidRDefault="000773A4" w:rsidP="000773A4">
      <w:pPr>
        <w:shd w:val="clear" w:color="auto" w:fill="FFFFFF"/>
        <w:spacing w:before="100" w:beforeAutospacing="1" w:after="100" w:afterAutospacing="1"/>
        <w:rPr>
          <w:rFonts w:ascii="Calibri" w:eastAsia="Times New Roman" w:hAnsi="Calibri" w:cs="Calibri"/>
          <w:kern w:val="0"/>
          <w:sz w:val="22"/>
          <w:szCs w:val="22"/>
          <w:lang w:eastAsia="en-GB"/>
          <w14:ligatures w14:val="none"/>
        </w:rPr>
      </w:pPr>
      <w:r w:rsidRPr="000773A4">
        <w:rPr>
          <w:rFonts w:ascii="Calibri" w:eastAsia="Times New Roman" w:hAnsi="Calibri" w:cs="Calibri"/>
          <w:kern w:val="0"/>
          <w:sz w:val="22"/>
          <w:szCs w:val="22"/>
          <w:lang w:eastAsia="en-GB"/>
          <w14:ligatures w14:val="none"/>
        </w:rPr>
        <w:t>NEMS</w:t>
      </w:r>
      <w:r w:rsidR="009A5F4F">
        <w:rPr>
          <w:rFonts w:ascii="Calibri" w:eastAsia="Times New Roman" w:hAnsi="Calibri" w:cs="Calibri"/>
          <w:kern w:val="0"/>
          <w:sz w:val="22"/>
          <w:szCs w:val="22"/>
          <w:lang w:eastAsia="en-GB"/>
          <w14:ligatures w14:val="none"/>
        </w:rPr>
        <w:t xml:space="preserve"> is a charitable organisation that</w:t>
      </w:r>
      <w:r w:rsidRPr="000773A4">
        <w:rPr>
          <w:rFonts w:ascii="Calibri" w:eastAsia="Times New Roman" w:hAnsi="Calibri" w:cs="Calibri"/>
          <w:kern w:val="0"/>
          <w:sz w:val="22"/>
          <w:szCs w:val="22"/>
          <w:lang w:eastAsia="en-GB"/>
          <w14:ligatures w14:val="none"/>
        </w:rPr>
        <w:t xml:space="preserve"> </w:t>
      </w:r>
      <w:r w:rsidR="009A5F4F">
        <w:rPr>
          <w:rFonts w:ascii="Calibri" w:eastAsia="Times New Roman" w:hAnsi="Calibri" w:cs="Calibri"/>
          <w:kern w:val="0"/>
          <w:sz w:val="22"/>
          <w:szCs w:val="22"/>
          <w:lang w:eastAsia="en-GB"/>
          <w14:ligatures w14:val="none"/>
        </w:rPr>
        <w:t>brings</w:t>
      </w:r>
      <w:r w:rsidRPr="000773A4">
        <w:rPr>
          <w:rFonts w:ascii="Calibri" w:eastAsia="Times New Roman" w:hAnsi="Calibri" w:cs="Calibri"/>
          <w:kern w:val="0"/>
          <w:sz w:val="22"/>
          <w:szCs w:val="22"/>
          <w:lang w:eastAsia="en-GB"/>
          <w14:ligatures w14:val="none"/>
        </w:rPr>
        <w:t xml:space="preserve"> quality MSK CPD to the region. The research fund is only one </w:t>
      </w:r>
      <w:r w:rsidR="009A5F4F">
        <w:rPr>
          <w:rFonts w:ascii="Calibri" w:eastAsia="Times New Roman" w:hAnsi="Calibri" w:cs="Calibri"/>
          <w:kern w:val="0"/>
          <w:sz w:val="22"/>
          <w:szCs w:val="22"/>
          <w:lang w:eastAsia="en-GB"/>
          <w14:ligatures w14:val="none"/>
        </w:rPr>
        <w:t>aspect</w:t>
      </w:r>
      <w:r w:rsidRPr="000773A4">
        <w:rPr>
          <w:rFonts w:ascii="Calibri" w:eastAsia="Times New Roman" w:hAnsi="Calibri" w:cs="Calibri"/>
          <w:kern w:val="0"/>
          <w:sz w:val="22"/>
          <w:szCs w:val="22"/>
          <w:lang w:eastAsia="en-GB"/>
          <w14:ligatures w14:val="none"/>
        </w:rPr>
        <w:t xml:space="preserve"> of this and therefore research funds are limited. The funds are allocated by the committee on an annual basis. Once the research allowance has been allocated, successful applicants will have to wait to the following years allowance has been agreed before they receive funding. </w:t>
      </w:r>
    </w:p>
    <w:p w14:paraId="03D9063B" w14:textId="5D8FA047" w:rsidR="004949BF" w:rsidRPr="00891D5E" w:rsidRDefault="000773A4" w:rsidP="00891D5E">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0773A4">
        <w:rPr>
          <w:rFonts w:ascii="Calibri" w:eastAsia="Times New Roman" w:hAnsi="Calibri" w:cs="Calibri"/>
          <w:kern w:val="0"/>
          <w:sz w:val="22"/>
          <w:szCs w:val="22"/>
          <w:lang w:eastAsia="en-GB"/>
          <w14:ligatures w14:val="none"/>
        </w:rPr>
        <w:t xml:space="preserve">If you are considering applying to the fund under any of the three key areas, please contact: </w:t>
      </w:r>
      <w:r w:rsidR="009A5F4F">
        <w:rPr>
          <w:rFonts w:ascii="Calibri" w:eastAsia="Times New Roman" w:hAnsi="Calibri" w:cs="Calibri"/>
          <w:kern w:val="0"/>
          <w:sz w:val="22"/>
          <w:szCs w:val="22"/>
          <w:lang w:eastAsia="en-GB"/>
          <w14:ligatures w14:val="none"/>
        </w:rPr>
        <w:t xml:space="preserve">Sam Browne at </w:t>
      </w:r>
      <w:hyperlink r:id="rId7" w:history="1">
        <w:r w:rsidR="009A5F4F" w:rsidRPr="00590D81">
          <w:rPr>
            <w:rStyle w:val="Hyperlink"/>
            <w:rFonts w:ascii="Calibri" w:eastAsia="Times New Roman" w:hAnsi="Calibri" w:cs="Calibri"/>
            <w:kern w:val="0"/>
            <w:sz w:val="22"/>
            <w:szCs w:val="22"/>
            <w:lang w:eastAsia="en-GB"/>
            <w14:ligatures w14:val="none"/>
          </w:rPr>
          <w:t>s.browne5@nhs.net</w:t>
        </w:r>
      </w:hyperlink>
      <w:r w:rsidR="009A5F4F">
        <w:rPr>
          <w:rFonts w:ascii="Calibri" w:eastAsia="Times New Roman" w:hAnsi="Calibri" w:cs="Calibri"/>
          <w:kern w:val="0"/>
          <w:sz w:val="22"/>
          <w:szCs w:val="22"/>
          <w:lang w:eastAsia="en-GB"/>
          <w14:ligatures w14:val="none"/>
        </w:rPr>
        <w:t xml:space="preserve"> </w:t>
      </w:r>
    </w:p>
    <w:sectPr w:rsidR="004949BF" w:rsidRPr="00891D5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E4E52" w14:textId="77777777" w:rsidR="004D5D91" w:rsidRDefault="004D5D91" w:rsidP="000773A4">
      <w:r>
        <w:separator/>
      </w:r>
    </w:p>
  </w:endnote>
  <w:endnote w:type="continuationSeparator" w:id="0">
    <w:p w14:paraId="34840AA4" w14:textId="77777777" w:rsidR="004D5D91" w:rsidRDefault="004D5D91" w:rsidP="0007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MT">
    <w:altName w:val="Cambria"/>
    <w:panose1 w:val="020B0604020202020204"/>
    <w:charset w:val="00"/>
    <w:family w:val="roman"/>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22B0" w14:textId="25E78F04" w:rsidR="000773A4" w:rsidRPr="000773A4" w:rsidRDefault="000773A4">
    <w:pPr>
      <w:pStyle w:val="Footer"/>
      <w:rPr>
        <w:sz w:val="21"/>
        <w:szCs w:val="21"/>
      </w:rPr>
    </w:pPr>
    <w:r w:rsidRPr="000773A4">
      <w:rPr>
        <w:sz w:val="21"/>
        <w:szCs w:val="21"/>
      </w:rPr>
      <w:t xml:space="preserve">NEMS Kevin Gamblin Research Fund 2024 v.1.0.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092CF" w14:textId="77777777" w:rsidR="004D5D91" w:rsidRDefault="004D5D91" w:rsidP="000773A4">
      <w:r>
        <w:separator/>
      </w:r>
    </w:p>
  </w:footnote>
  <w:footnote w:type="continuationSeparator" w:id="0">
    <w:p w14:paraId="0C1BD42B" w14:textId="77777777" w:rsidR="004D5D91" w:rsidRDefault="004D5D91" w:rsidP="00077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5E22D" w14:textId="64AD937E" w:rsidR="00311499" w:rsidRDefault="00311499" w:rsidP="00311499">
    <w:pPr>
      <w:shd w:val="clear" w:color="auto" w:fill="FFFFFF"/>
      <w:spacing w:before="100" w:beforeAutospacing="1" w:after="100" w:afterAutospacing="1"/>
      <w:jc w:val="both"/>
      <w:rPr>
        <w:rFonts w:ascii="TimesNewRomanPS" w:eastAsia="Times New Roman" w:hAnsi="TimesNewRomanPS" w:cs="Times New Roman"/>
        <w:b/>
        <w:bCs/>
        <w:color w:val="1E6B1E"/>
        <w:kern w:val="0"/>
        <w:sz w:val="44"/>
        <w:szCs w:val="44"/>
        <w:lang w:eastAsia="en-GB"/>
        <w14:ligatures w14:val="none"/>
      </w:rPr>
    </w:pPr>
    <w:r w:rsidRPr="000773A4">
      <w:rPr>
        <w:rFonts w:ascii="Times New Roman" w:eastAsia="Times New Roman" w:hAnsi="Times New Roman" w:cs="Times New Roman"/>
        <w:noProof/>
        <w:kern w:val="0"/>
        <w:lang w:eastAsia="en-GB"/>
        <w14:ligatures w14:val="none"/>
      </w:rPr>
      <w:drawing>
        <wp:anchor distT="0" distB="0" distL="114300" distR="114300" simplePos="0" relativeHeight="251658240" behindDoc="1" locked="0" layoutInCell="1" allowOverlap="1" wp14:anchorId="7C993FF0" wp14:editId="13B8AD89">
          <wp:simplePos x="0" y="0"/>
          <wp:positionH relativeFrom="column">
            <wp:posOffset>4888865</wp:posOffset>
          </wp:positionH>
          <wp:positionV relativeFrom="paragraph">
            <wp:posOffset>-259715</wp:posOffset>
          </wp:positionV>
          <wp:extent cx="1240155" cy="845185"/>
          <wp:effectExtent l="0" t="0" r="4445" b="5715"/>
          <wp:wrapTight wrapText="bothSides">
            <wp:wrapPolygon edited="0">
              <wp:start x="0" y="0"/>
              <wp:lineTo x="0" y="21421"/>
              <wp:lineTo x="21456" y="21421"/>
              <wp:lineTo x="21456" y="0"/>
              <wp:lineTo x="0" y="0"/>
            </wp:wrapPolygon>
          </wp:wrapTight>
          <wp:docPr id="1344144912" name="Picture 4" descr="page2image2043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204348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3A4">
      <w:rPr>
        <w:rFonts w:ascii="TimesNewRomanPS" w:eastAsia="Times New Roman" w:hAnsi="TimesNewRomanPS" w:cs="Times New Roman"/>
        <w:b/>
        <w:bCs/>
        <w:color w:val="009BB2"/>
        <w:kern w:val="0"/>
        <w:sz w:val="44"/>
        <w:szCs w:val="44"/>
        <w:lang w:eastAsia="en-GB"/>
        <w14:ligatures w14:val="none"/>
      </w:rPr>
      <w:t xml:space="preserve">North East </w:t>
    </w:r>
    <w:r w:rsidRPr="000773A4">
      <w:rPr>
        <w:rFonts w:ascii="TimesNewRomanPS" w:eastAsia="Times New Roman" w:hAnsi="TimesNewRomanPS" w:cs="Times New Roman"/>
        <w:b/>
        <w:bCs/>
        <w:color w:val="1E6B1E"/>
        <w:kern w:val="0"/>
        <w:sz w:val="44"/>
        <w:szCs w:val="44"/>
        <w:lang w:eastAsia="en-GB"/>
        <w14:ligatures w14:val="none"/>
      </w:rPr>
      <w:t>Musculoskeletal Society</w:t>
    </w:r>
    <w:r w:rsidRPr="000773A4">
      <w:rPr>
        <w:rFonts w:ascii="Times New Roman" w:eastAsia="Times New Roman" w:hAnsi="Times New Roman" w:cs="Times New Roman"/>
        <w:kern w:val="0"/>
        <w:lang w:eastAsia="en-GB"/>
        <w14:ligatures w14:val="none"/>
      </w:rPr>
      <w:fldChar w:fldCharType="begin"/>
    </w:r>
    <w:r w:rsidRPr="000773A4">
      <w:rPr>
        <w:rFonts w:ascii="Times New Roman" w:eastAsia="Times New Roman" w:hAnsi="Times New Roman" w:cs="Times New Roman"/>
        <w:kern w:val="0"/>
        <w:lang w:eastAsia="en-GB"/>
        <w14:ligatures w14:val="none"/>
      </w:rPr>
      <w:instrText xml:space="preserve"> INCLUDEPICTURE "/Users/sambrowne/Library/Group Containers/UBF8T346G9.ms/WebArchiveCopyPasteTempFiles/com.microsoft.Word/page2image20434800" \* MERGEFORMATINET </w:instrText>
    </w:r>
    <w:r w:rsidR="00000000">
      <w:rPr>
        <w:rFonts w:ascii="Times New Roman" w:eastAsia="Times New Roman" w:hAnsi="Times New Roman" w:cs="Times New Roman"/>
        <w:kern w:val="0"/>
        <w:lang w:eastAsia="en-GB"/>
        <w14:ligatures w14:val="none"/>
      </w:rPr>
      <w:fldChar w:fldCharType="separate"/>
    </w:r>
    <w:r w:rsidRPr="000773A4">
      <w:rPr>
        <w:rFonts w:ascii="Times New Roman" w:eastAsia="Times New Roman" w:hAnsi="Times New Roman" w:cs="Times New Roman"/>
        <w:kern w:val="0"/>
        <w:lang w:eastAsia="en-GB"/>
        <w14:ligatures w14:val="none"/>
      </w:rPr>
      <w:fldChar w:fldCharType="end"/>
    </w:r>
  </w:p>
  <w:p w14:paraId="4D5A3350" w14:textId="34CC152F" w:rsidR="000773A4" w:rsidRPr="000773A4" w:rsidRDefault="00311499" w:rsidP="00311499">
    <w:pPr>
      <w:pStyle w:val="Header"/>
      <w:tabs>
        <w:tab w:val="left" w:pos="228"/>
        <w:tab w:val="left" w:pos="1811"/>
      </w:tabs>
      <w:rPr>
        <w:rFonts w:ascii="Calibri" w:hAnsi="Calibri" w:cs="Calibri"/>
        <w:sz w:val="21"/>
        <w:szCs w:val="21"/>
      </w:rPr>
    </w:pPr>
    <w:r>
      <w:rPr>
        <w:rFonts w:ascii="Times New Roman" w:eastAsia="Times New Roman" w:hAnsi="Times New Roman" w:cs="Times New Roman"/>
        <w:kern w:val="0"/>
        <w:lang w:eastAsia="en-GB"/>
        <w14:ligatures w14:val="none"/>
      </w:rPr>
      <w:tab/>
    </w:r>
    <w:r>
      <w:rPr>
        <w:rFonts w:ascii="Times New Roman" w:eastAsia="Times New Roman" w:hAnsi="Times New Roman" w:cs="Times New Roman"/>
        <w:kern w:val="0"/>
        <w:lang w:eastAsia="en-GB"/>
        <w14:ligatures w14:val="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F5D06"/>
    <w:multiLevelType w:val="multilevel"/>
    <w:tmpl w:val="6966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806FB5"/>
    <w:multiLevelType w:val="multilevel"/>
    <w:tmpl w:val="6966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31FFD"/>
    <w:multiLevelType w:val="multilevel"/>
    <w:tmpl w:val="CB8A0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8B748D"/>
    <w:multiLevelType w:val="hybridMultilevel"/>
    <w:tmpl w:val="72989B88"/>
    <w:lvl w:ilvl="0" w:tplc="44D61B9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CDA6A59"/>
    <w:multiLevelType w:val="multilevel"/>
    <w:tmpl w:val="71D8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277522"/>
    <w:multiLevelType w:val="multilevel"/>
    <w:tmpl w:val="EE7EE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6E0A55"/>
    <w:multiLevelType w:val="multilevel"/>
    <w:tmpl w:val="434E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044935">
    <w:abstractNumId w:val="6"/>
  </w:num>
  <w:num w:numId="2" w16cid:durableId="1379822777">
    <w:abstractNumId w:val="5"/>
  </w:num>
  <w:num w:numId="3" w16cid:durableId="823011184">
    <w:abstractNumId w:val="2"/>
  </w:num>
  <w:num w:numId="4" w16cid:durableId="1386104960">
    <w:abstractNumId w:val="4"/>
  </w:num>
  <w:num w:numId="5" w16cid:durableId="1418987020">
    <w:abstractNumId w:val="1"/>
  </w:num>
  <w:num w:numId="6" w16cid:durableId="590352128">
    <w:abstractNumId w:val="3"/>
  </w:num>
  <w:num w:numId="7" w16cid:durableId="205056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A4"/>
    <w:rsid w:val="00012946"/>
    <w:rsid w:val="000358F3"/>
    <w:rsid w:val="000773A4"/>
    <w:rsid w:val="001439FE"/>
    <w:rsid w:val="00311499"/>
    <w:rsid w:val="004949BF"/>
    <w:rsid w:val="004D5D91"/>
    <w:rsid w:val="007E62FA"/>
    <w:rsid w:val="007E7BC9"/>
    <w:rsid w:val="00891D5E"/>
    <w:rsid w:val="008F44AA"/>
    <w:rsid w:val="009A5F4F"/>
    <w:rsid w:val="00B806DE"/>
    <w:rsid w:val="00DE4AA9"/>
    <w:rsid w:val="00E84E39"/>
    <w:rsid w:val="00F77E86"/>
    <w:rsid w:val="00FA0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A2BEE"/>
  <w15:chartTrackingRefBased/>
  <w15:docId w15:val="{10097869-C926-5A45-ABAC-A5B743E5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3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3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3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3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3A4"/>
    <w:rPr>
      <w:rFonts w:eastAsiaTheme="majorEastAsia" w:cstheme="majorBidi"/>
      <w:color w:val="272727" w:themeColor="text1" w:themeTint="D8"/>
    </w:rPr>
  </w:style>
  <w:style w:type="paragraph" w:styleId="Title">
    <w:name w:val="Title"/>
    <w:basedOn w:val="Normal"/>
    <w:next w:val="Normal"/>
    <w:link w:val="TitleChar"/>
    <w:uiPriority w:val="10"/>
    <w:qFormat/>
    <w:rsid w:val="000773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3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3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73A4"/>
    <w:rPr>
      <w:i/>
      <w:iCs/>
      <w:color w:val="404040" w:themeColor="text1" w:themeTint="BF"/>
    </w:rPr>
  </w:style>
  <w:style w:type="paragraph" w:styleId="ListParagraph">
    <w:name w:val="List Paragraph"/>
    <w:basedOn w:val="Normal"/>
    <w:uiPriority w:val="34"/>
    <w:qFormat/>
    <w:rsid w:val="000773A4"/>
    <w:pPr>
      <w:ind w:left="720"/>
      <w:contextualSpacing/>
    </w:pPr>
  </w:style>
  <w:style w:type="character" w:styleId="IntenseEmphasis">
    <w:name w:val="Intense Emphasis"/>
    <w:basedOn w:val="DefaultParagraphFont"/>
    <w:uiPriority w:val="21"/>
    <w:qFormat/>
    <w:rsid w:val="000773A4"/>
    <w:rPr>
      <w:i/>
      <w:iCs/>
      <w:color w:val="0F4761" w:themeColor="accent1" w:themeShade="BF"/>
    </w:rPr>
  </w:style>
  <w:style w:type="paragraph" w:styleId="IntenseQuote">
    <w:name w:val="Intense Quote"/>
    <w:basedOn w:val="Normal"/>
    <w:next w:val="Normal"/>
    <w:link w:val="IntenseQuoteChar"/>
    <w:uiPriority w:val="30"/>
    <w:qFormat/>
    <w:rsid w:val="00077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3A4"/>
    <w:rPr>
      <w:i/>
      <w:iCs/>
      <w:color w:val="0F4761" w:themeColor="accent1" w:themeShade="BF"/>
    </w:rPr>
  </w:style>
  <w:style w:type="character" w:styleId="IntenseReference">
    <w:name w:val="Intense Reference"/>
    <w:basedOn w:val="DefaultParagraphFont"/>
    <w:uiPriority w:val="32"/>
    <w:qFormat/>
    <w:rsid w:val="000773A4"/>
    <w:rPr>
      <w:b/>
      <w:bCs/>
      <w:smallCaps/>
      <w:color w:val="0F4761" w:themeColor="accent1" w:themeShade="BF"/>
      <w:spacing w:val="5"/>
    </w:rPr>
  </w:style>
  <w:style w:type="paragraph" w:styleId="NormalWeb">
    <w:name w:val="Normal (Web)"/>
    <w:basedOn w:val="Normal"/>
    <w:uiPriority w:val="99"/>
    <w:semiHidden/>
    <w:unhideWhenUsed/>
    <w:rsid w:val="000773A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773A4"/>
    <w:pPr>
      <w:tabs>
        <w:tab w:val="center" w:pos="4513"/>
        <w:tab w:val="right" w:pos="9026"/>
      </w:tabs>
    </w:pPr>
  </w:style>
  <w:style w:type="character" w:customStyle="1" w:styleId="HeaderChar">
    <w:name w:val="Header Char"/>
    <w:basedOn w:val="DefaultParagraphFont"/>
    <w:link w:val="Header"/>
    <w:uiPriority w:val="99"/>
    <w:rsid w:val="000773A4"/>
  </w:style>
  <w:style w:type="paragraph" w:styleId="Footer">
    <w:name w:val="footer"/>
    <w:basedOn w:val="Normal"/>
    <w:link w:val="FooterChar"/>
    <w:uiPriority w:val="99"/>
    <w:unhideWhenUsed/>
    <w:rsid w:val="000773A4"/>
    <w:pPr>
      <w:tabs>
        <w:tab w:val="center" w:pos="4513"/>
        <w:tab w:val="right" w:pos="9026"/>
      </w:tabs>
    </w:pPr>
  </w:style>
  <w:style w:type="character" w:customStyle="1" w:styleId="FooterChar">
    <w:name w:val="Footer Char"/>
    <w:basedOn w:val="DefaultParagraphFont"/>
    <w:link w:val="Footer"/>
    <w:uiPriority w:val="99"/>
    <w:rsid w:val="000773A4"/>
  </w:style>
  <w:style w:type="character" w:styleId="Hyperlink">
    <w:name w:val="Hyperlink"/>
    <w:basedOn w:val="DefaultParagraphFont"/>
    <w:uiPriority w:val="99"/>
    <w:unhideWhenUsed/>
    <w:rsid w:val="009A5F4F"/>
    <w:rPr>
      <w:color w:val="467886" w:themeColor="hyperlink"/>
      <w:u w:val="single"/>
    </w:rPr>
  </w:style>
  <w:style w:type="character" w:styleId="UnresolvedMention">
    <w:name w:val="Unresolved Mention"/>
    <w:basedOn w:val="DefaultParagraphFont"/>
    <w:uiPriority w:val="99"/>
    <w:semiHidden/>
    <w:unhideWhenUsed/>
    <w:rsid w:val="009A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395307">
      <w:bodyDiv w:val="1"/>
      <w:marLeft w:val="0"/>
      <w:marRight w:val="0"/>
      <w:marTop w:val="0"/>
      <w:marBottom w:val="0"/>
      <w:divBdr>
        <w:top w:val="none" w:sz="0" w:space="0" w:color="auto"/>
        <w:left w:val="none" w:sz="0" w:space="0" w:color="auto"/>
        <w:bottom w:val="none" w:sz="0" w:space="0" w:color="auto"/>
        <w:right w:val="none" w:sz="0" w:space="0" w:color="auto"/>
      </w:divBdr>
      <w:divsChild>
        <w:div w:id="55207969">
          <w:marLeft w:val="0"/>
          <w:marRight w:val="0"/>
          <w:marTop w:val="0"/>
          <w:marBottom w:val="0"/>
          <w:divBdr>
            <w:top w:val="none" w:sz="0" w:space="0" w:color="auto"/>
            <w:left w:val="none" w:sz="0" w:space="0" w:color="auto"/>
            <w:bottom w:val="none" w:sz="0" w:space="0" w:color="auto"/>
            <w:right w:val="none" w:sz="0" w:space="0" w:color="auto"/>
          </w:divBdr>
          <w:divsChild>
            <w:div w:id="910235549">
              <w:marLeft w:val="0"/>
              <w:marRight w:val="0"/>
              <w:marTop w:val="0"/>
              <w:marBottom w:val="0"/>
              <w:divBdr>
                <w:top w:val="none" w:sz="0" w:space="0" w:color="auto"/>
                <w:left w:val="none" w:sz="0" w:space="0" w:color="auto"/>
                <w:bottom w:val="none" w:sz="0" w:space="0" w:color="auto"/>
                <w:right w:val="none" w:sz="0" w:space="0" w:color="auto"/>
              </w:divBdr>
              <w:divsChild>
                <w:div w:id="1320844027">
                  <w:marLeft w:val="0"/>
                  <w:marRight w:val="0"/>
                  <w:marTop w:val="0"/>
                  <w:marBottom w:val="0"/>
                  <w:divBdr>
                    <w:top w:val="none" w:sz="0" w:space="0" w:color="auto"/>
                    <w:left w:val="none" w:sz="0" w:space="0" w:color="auto"/>
                    <w:bottom w:val="none" w:sz="0" w:space="0" w:color="auto"/>
                    <w:right w:val="none" w:sz="0" w:space="0" w:color="auto"/>
                  </w:divBdr>
                  <w:divsChild>
                    <w:div w:id="675304015">
                      <w:marLeft w:val="0"/>
                      <w:marRight w:val="0"/>
                      <w:marTop w:val="0"/>
                      <w:marBottom w:val="0"/>
                      <w:divBdr>
                        <w:top w:val="none" w:sz="0" w:space="0" w:color="auto"/>
                        <w:left w:val="none" w:sz="0" w:space="0" w:color="auto"/>
                        <w:bottom w:val="none" w:sz="0" w:space="0" w:color="auto"/>
                        <w:right w:val="none" w:sz="0" w:space="0" w:color="auto"/>
                      </w:divBdr>
                    </w:div>
                  </w:divsChild>
                </w:div>
                <w:div w:id="667026297">
                  <w:marLeft w:val="0"/>
                  <w:marRight w:val="0"/>
                  <w:marTop w:val="0"/>
                  <w:marBottom w:val="0"/>
                  <w:divBdr>
                    <w:top w:val="none" w:sz="0" w:space="0" w:color="auto"/>
                    <w:left w:val="none" w:sz="0" w:space="0" w:color="auto"/>
                    <w:bottom w:val="none" w:sz="0" w:space="0" w:color="auto"/>
                    <w:right w:val="none" w:sz="0" w:space="0" w:color="auto"/>
                  </w:divBdr>
                  <w:divsChild>
                    <w:div w:id="4995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02577">
          <w:marLeft w:val="0"/>
          <w:marRight w:val="0"/>
          <w:marTop w:val="0"/>
          <w:marBottom w:val="0"/>
          <w:divBdr>
            <w:top w:val="none" w:sz="0" w:space="0" w:color="auto"/>
            <w:left w:val="none" w:sz="0" w:space="0" w:color="auto"/>
            <w:bottom w:val="none" w:sz="0" w:space="0" w:color="auto"/>
            <w:right w:val="none" w:sz="0" w:space="0" w:color="auto"/>
          </w:divBdr>
          <w:divsChild>
            <w:div w:id="1444230659">
              <w:marLeft w:val="0"/>
              <w:marRight w:val="0"/>
              <w:marTop w:val="0"/>
              <w:marBottom w:val="0"/>
              <w:divBdr>
                <w:top w:val="none" w:sz="0" w:space="0" w:color="auto"/>
                <w:left w:val="none" w:sz="0" w:space="0" w:color="auto"/>
                <w:bottom w:val="none" w:sz="0" w:space="0" w:color="auto"/>
                <w:right w:val="none" w:sz="0" w:space="0" w:color="auto"/>
              </w:divBdr>
              <w:divsChild>
                <w:div w:id="388309348">
                  <w:marLeft w:val="0"/>
                  <w:marRight w:val="0"/>
                  <w:marTop w:val="0"/>
                  <w:marBottom w:val="0"/>
                  <w:divBdr>
                    <w:top w:val="none" w:sz="0" w:space="0" w:color="auto"/>
                    <w:left w:val="none" w:sz="0" w:space="0" w:color="auto"/>
                    <w:bottom w:val="none" w:sz="0" w:space="0" w:color="auto"/>
                    <w:right w:val="none" w:sz="0" w:space="0" w:color="auto"/>
                  </w:divBdr>
                  <w:divsChild>
                    <w:div w:id="434328903">
                      <w:marLeft w:val="0"/>
                      <w:marRight w:val="0"/>
                      <w:marTop w:val="0"/>
                      <w:marBottom w:val="0"/>
                      <w:divBdr>
                        <w:top w:val="none" w:sz="0" w:space="0" w:color="auto"/>
                        <w:left w:val="none" w:sz="0" w:space="0" w:color="auto"/>
                        <w:bottom w:val="none" w:sz="0" w:space="0" w:color="auto"/>
                        <w:right w:val="none" w:sz="0" w:space="0" w:color="auto"/>
                      </w:divBdr>
                    </w:div>
                  </w:divsChild>
                </w:div>
                <w:div w:id="943459001">
                  <w:marLeft w:val="0"/>
                  <w:marRight w:val="0"/>
                  <w:marTop w:val="0"/>
                  <w:marBottom w:val="0"/>
                  <w:divBdr>
                    <w:top w:val="none" w:sz="0" w:space="0" w:color="auto"/>
                    <w:left w:val="none" w:sz="0" w:space="0" w:color="auto"/>
                    <w:bottom w:val="none" w:sz="0" w:space="0" w:color="auto"/>
                    <w:right w:val="none" w:sz="0" w:space="0" w:color="auto"/>
                  </w:divBdr>
                  <w:divsChild>
                    <w:div w:id="20673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browne5@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 Samuel (THE NEWCASTLE UPON TYNE HOSPITALS NHS FOUNDATION TRUST)</dc:creator>
  <cp:keywords/>
  <dc:description/>
  <cp:lastModifiedBy>BROWNE, Samuel (THE NEWCASTLE UPON TYNE HOSPITALS NHS FOUNDATION TRUST)</cp:lastModifiedBy>
  <cp:revision>5</cp:revision>
  <dcterms:created xsi:type="dcterms:W3CDTF">2024-02-16T09:44:00Z</dcterms:created>
  <dcterms:modified xsi:type="dcterms:W3CDTF">2024-09-03T06:44:00Z</dcterms:modified>
</cp:coreProperties>
</file>